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643914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10</w:t>
      </w:r>
      <w:r w:rsidR="00643914">
        <w:rPr>
          <w:rFonts w:ascii="Arial" w:hAnsi="Arial" w:cs="Arial"/>
          <w:b/>
          <w:sz w:val="24"/>
          <w:szCs w:val="24"/>
        </w:rPr>
        <w:t>6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1F623D" w:rsidRPr="001F623D">
        <w:rPr>
          <w:rFonts w:ascii="Arial" w:hAnsi="Arial" w:cs="Arial"/>
          <w:b/>
          <w:sz w:val="24"/>
          <w:szCs w:val="24"/>
        </w:rPr>
        <w:t>R4-2300947</w:t>
      </w:r>
      <w:bookmarkStart w:id="0" w:name="_GoBack"/>
      <w:bookmarkEnd w:id="0"/>
    </w:p>
    <w:p w:rsidR="00DE55A0" w:rsidRPr="00807EF6" w:rsidRDefault="00643914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Athens</w:t>
      </w:r>
      <w:r w:rsidR="002476C5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Greece</w:t>
      </w:r>
      <w:r w:rsidR="002476C5">
        <w:rPr>
          <w:rFonts w:ascii="Arial" w:eastAsia="SimSun" w:hAnsi="Arial"/>
          <w:b/>
          <w:sz w:val="24"/>
          <w:szCs w:val="24"/>
          <w:lang w:eastAsia="zh-CN"/>
        </w:rPr>
        <w:t>,</w:t>
      </w:r>
      <w:r w:rsidR="00CC736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February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27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March 3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  <w:r w:rsidR="00683CAB">
        <w:rPr>
          <w:rFonts w:ascii="Arial" w:hAnsi="Arial" w:cs="Arial"/>
          <w:bCs/>
          <w:lang w:val="en-US" w:eastAsia="ko-KR"/>
        </w:rPr>
        <w:t>, OPPO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683CAB">
        <w:rPr>
          <w:rFonts w:ascii="Arial" w:hAnsi="Arial" w:cs="Arial"/>
          <w:lang w:val="en-US"/>
        </w:rPr>
        <w:t xml:space="preserve">Work plan </w:t>
      </w:r>
      <w:r w:rsidR="00BB45E0">
        <w:rPr>
          <w:rFonts w:ascii="Arial" w:hAnsi="Arial" w:cs="Arial"/>
          <w:lang w:val="en-US"/>
        </w:rPr>
        <w:t>for RRM part on</w:t>
      </w:r>
      <w:r w:rsidR="00683CAB">
        <w:rPr>
          <w:rFonts w:ascii="Arial" w:hAnsi="Arial" w:cs="Arial"/>
          <w:lang w:val="en-US"/>
        </w:rPr>
        <w:t xml:space="preserve"> Rel-18 NR </w:t>
      </w:r>
      <w:r w:rsidR="00100413">
        <w:rPr>
          <w:rFonts w:ascii="Arial" w:hAnsi="Arial" w:cs="Arial" w:hint="eastAsia"/>
          <w:lang w:val="en-US" w:eastAsia="ko-KR"/>
        </w:rPr>
        <w:t xml:space="preserve">Sidelink Evolution 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100413">
        <w:rPr>
          <w:rFonts w:ascii="Arial" w:hAnsi="Arial" w:cs="Arial"/>
          <w:lang w:val="en-US" w:eastAsia="ko-KR"/>
        </w:rPr>
        <w:t>9.29.3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683CAB">
        <w:rPr>
          <w:rFonts w:ascii="Arial" w:hAnsi="Arial" w:cs="Arial"/>
          <w:bCs/>
          <w:lang w:val="en-US" w:eastAsia="ko-KR"/>
        </w:rPr>
        <w:t>Approval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812EBD" w:rsidRDefault="00812EBD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Based on WID [1], </w:t>
      </w:r>
      <w:r w:rsidR="00D34C54">
        <w:rPr>
          <w:lang w:val="en-US" w:eastAsia="ko-KR"/>
        </w:rPr>
        <w:t xml:space="preserve">RAN4 works </w:t>
      </w:r>
      <w:r w:rsidR="00683CAB">
        <w:rPr>
          <w:lang w:val="en-US" w:eastAsia="ko-KR"/>
        </w:rPr>
        <w:t xml:space="preserve">on NR </w:t>
      </w:r>
      <w:r w:rsidR="00D34C54">
        <w:rPr>
          <w:lang w:val="en-US" w:eastAsia="ko-KR"/>
        </w:rPr>
        <w:t xml:space="preserve">Sidelink Evolution </w:t>
      </w:r>
      <w:r w:rsidR="00683CAB">
        <w:rPr>
          <w:lang w:val="en-US" w:eastAsia="ko-KR"/>
        </w:rPr>
        <w:t xml:space="preserve">start at RAN4#106. The </w:t>
      </w:r>
      <w:r w:rsidR="00A94CDC">
        <w:rPr>
          <w:lang w:val="en-US" w:eastAsia="ko-KR"/>
        </w:rPr>
        <w:t>objectives</w:t>
      </w:r>
      <w:r w:rsidR="00683CAB">
        <w:rPr>
          <w:lang w:val="en-US" w:eastAsia="ko-KR"/>
        </w:rPr>
        <w:t xml:space="preserve"> of this WI are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83CAB" w:rsidTr="00683CAB">
        <w:tc>
          <w:tcPr>
            <w:tcW w:w="9855" w:type="dxa"/>
          </w:tcPr>
          <w:p w:rsidR="00683CAB" w:rsidRPr="00136DCA" w:rsidRDefault="00683CAB" w:rsidP="00683CAB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120"/>
              <w:ind w:left="426" w:hanging="284"/>
              <w:textAlignment w:val="baseline"/>
              <w:rPr>
                <w:rFonts w:ascii="Times" w:hAnsi="Times" w:cs="Times"/>
              </w:rPr>
            </w:pPr>
            <w:r w:rsidRPr="00136DCA">
              <w:rPr>
                <w:rFonts w:ascii="Times" w:hAnsi="Times" w:cs="Times"/>
              </w:rPr>
              <w:t>Specify mechanism to support NR sidelink CA operation based on LTE sidelink CA operation [RAN2, RAN1, RAN4] (</w:t>
            </w:r>
            <w:r>
              <w:rPr>
                <w:rFonts w:ascii="Times" w:hAnsi="Times" w:cs="Times"/>
              </w:rPr>
              <w:t>This</w:t>
            </w:r>
            <w:r w:rsidRPr="00136DCA">
              <w:rPr>
                <w:rFonts w:ascii="Times" w:hAnsi="Times" w:cs="Times"/>
              </w:rPr>
              <w:t xml:space="preserve"> part of the work is </w:t>
            </w:r>
            <w:r>
              <w:rPr>
                <w:rFonts w:ascii="Times" w:hAnsi="Times" w:cs="Times"/>
              </w:rPr>
              <w:t>put on hold until further checking in RAN#99</w:t>
            </w:r>
            <w:r w:rsidRPr="00136DCA">
              <w:rPr>
                <w:rFonts w:ascii="Times" w:hAnsi="Times" w:cs="Times"/>
              </w:rPr>
              <w:t>)</w:t>
            </w:r>
          </w:p>
          <w:p w:rsidR="00683CAB" w:rsidRPr="00136DCA" w:rsidRDefault="00683CAB" w:rsidP="00683CA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136DCA">
              <w:rPr>
                <w:rFonts w:ascii="Times" w:hAnsi="Times" w:cs="Times"/>
                <w:lang w:eastAsia="ko-KR"/>
              </w:rPr>
              <w:t>Support only LTE sidelink CA features for NR (i.e., SL carrier (re-)selection, synchronization of aggregated carriers, handling the limited capability, power control for simultaneous sidelink TX, packet duplication)</w:t>
            </w:r>
          </w:p>
          <w:p w:rsidR="00683CAB" w:rsidRPr="00136DCA" w:rsidRDefault="00683CAB" w:rsidP="00683CA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136DCA">
              <w:rPr>
                <w:rFonts w:ascii="Times" w:hAnsi="Times" w:cs="Times"/>
                <w:lang w:eastAsia="ko-KR"/>
              </w:rPr>
              <w:t>The work is limited to FR1 licensed spectrum and ITS band</w:t>
            </w:r>
            <w:r>
              <w:rPr>
                <w:rFonts w:ascii="Times" w:hAnsi="Times" w:cs="Times"/>
                <w:lang w:eastAsia="ko-KR"/>
              </w:rPr>
              <w:t xml:space="preserve"> in FR1.</w:t>
            </w:r>
          </w:p>
          <w:p w:rsidR="00683CAB" w:rsidRPr="00136DCA" w:rsidRDefault="00683CAB" w:rsidP="00683CA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136DCA">
              <w:rPr>
                <w:rFonts w:ascii="Times" w:hAnsi="Times" w:cs="Times"/>
                <w:lang w:eastAsia="ko-KR"/>
              </w:rPr>
              <w:t>No specific enhancements of Rel-17 sidelink features with sidelink CA support.</w:t>
            </w:r>
          </w:p>
          <w:p w:rsidR="00683CAB" w:rsidRPr="00136DCA" w:rsidRDefault="00683CAB" w:rsidP="00683CA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136DCA">
              <w:rPr>
                <w:rFonts w:ascii="Times" w:hAnsi="Times" w:cs="Times"/>
                <w:lang w:eastAsia="ko-KR"/>
              </w:rPr>
              <w:t>This feature is backwards compatible in the following regards</w:t>
            </w:r>
          </w:p>
          <w:p w:rsidR="00683CAB" w:rsidRPr="00136DCA" w:rsidRDefault="00683CAB" w:rsidP="00683CAB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1418" w:hanging="284"/>
              <w:textAlignment w:val="baseline"/>
              <w:rPr>
                <w:rFonts w:ascii="Times" w:hAnsi="Times" w:cs="Times"/>
                <w:lang w:eastAsia="ko-KR"/>
              </w:rPr>
            </w:pPr>
            <w:bookmarkStart w:id="1" w:name="_Hlk89619097"/>
            <w:r w:rsidRPr="00136DCA">
              <w:rPr>
                <w:rFonts w:ascii="Times" w:hAnsi="Times" w:cs="Times"/>
                <w:lang w:eastAsia="ko-KR"/>
              </w:rPr>
              <w:t>A Rel-16/Rel-17 UE can receive Rel-18 sidelink broadcast/groupcast transmissions with CA for the carrier on which it receives PSCCH/PSSCH and transmits the corresponding sidelink HARQ feedback</w:t>
            </w:r>
            <w:bookmarkEnd w:id="1"/>
            <w:r w:rsidRPr="00136DCA">
              <w:rPr>
                <w:rFonts w:ascii="Times" w:hAnsi="Times" w:cs="Times"/>
                <w:lang w:eastAsia="ko-KR"/>
              </w:rPr>
              <w:t xml:space="preserve"> (when SL-HARQ is enabled in SCI)</w:t>
            </w:r>
          </w:p>
          <w:p w:rsidR="00683CAB" w:rsidRPr="00CC3C61" w:rsidRDefault="00683CAB" w:rsidP="00683CAB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120"/>
              <w:ind w:left="426" w:hanging="284"/>
              <w:textAlignment w:val="baseline"/>
              <w:rPr>
                <w:rFonts w:ascii="Times" w:hAnsi="Times" w:cs="Times"/>
                <w:highlight w:val="yellow"/>
              </w:rPr>
            </w:pPr>
            <w:r w:rsidRPr="00CC3C61">
              <w:rPr>
                <w:rFonts w:ascii="Times" w:hAnsi="Times" w:cs="Times"/>
                <w:highlight w:val="yellow"/>
              </w:rPr>
              <w:t>Study and specify support of sidelink on unlicensed spectrum for both mode 1 and mode 2 where Uu operation for mode 1 is limited to licensed spectrum only [RAN1, RAN2, RAN4]</w:t>
            </w:r>
          </w:p>
          <w:p w:rsidR="00683CAB" w:rsidRPr="00420B53" w:rsidRDefault="00683CAB" w:rsidP="00683CA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/>
                <w:lang w:eastAsia="ko-KR"/>
              </w:rPr>
              <w:t>Channel access mechanisms from NR-U shall be reused for sidelink unlicensed operation</w:t>
            </w:r>
          </w:p>
          <w:p w:rsidR="00683CAB" w:rsidRDefault="00683CAB" w:rsidP="00683CAB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1418" w:hanging="284"/>
              <w:textAlignment w:val="baseline"/>
              <w:rPr>
                <w:rFonts w:ascii="Times" w:hAnsi="Times" w:cs="Times"/>
                <w:lang w:eastAsia="ko-KR"/>
              </w:rPr>
            </w:pPr>
            <w:bookmarkStart w:id="2" w:name="_Hlk89917081"/>
            <w:r w:rsidRPr="00753181">
              <w:rPr>
                <w:rFonts w:ascii="Times" w:hAnsi="Times" w:cs="Times"/>
                <w:lang w:eastAsia="ko-KR"/>
              </w:rPr>
              <w:t>Assess the applicability of sidelink resource reservation from Rel-16/Rel-17 to sidelink unlicensed operation within the boundaries of unlicensed channel access mechanism and operation</w:t>
            </w:r>
          </w:p>
          <w:p w:rsidR="00683CAB" w:rsidRPr="00B248A5" w:rsidRDefault="00683CAB" w:rsidP="00683CAB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" w:hAnsi="Times" w:cs="Times"/>
                <w:lang w:eastAsia="ko-KR"/>
              </w:rPr>
            </w:pPr>
            <w:r w:rsidRPr="00B248A5">
              <w:rPr>
                <w:rFonts w:ascii="Times" w:hAnsi="Times" w:cs="Times"/>
                <w:lang w:eastAsia="ko-KR"/>
              </w:rPr>
              <w:t>No specific enhancements for Rel-17 resource allocation mechanisms</w:t>
            </w:r>
            <w:bookmarkEnd w:id="2"/>
          </w:p>
          <w:p w:rsidR="00683CAB" w:rsidRPr="00B248A5" w:rsidRDefault="00683CAB" w:rsidP="00683CAB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" w:hAnsi="Times" w:cs="Times"/>
                <w:lang w:eastAsia="ko-KR"/>
              </w:rPr>
            </w:pPr>
            <w:r w:rsidRPr="00B248A5">
              <w:rPr>
                <w:rFonts w:ascii="Times" w:hAnsi="Times" w:cs="Times"/>
                <w:lang w:eastAsia="ko-KR"/>
              </w:rPr>
              <w:t>If the existing NR-U channel access framework does not support the required SL-U functionality, WGs will make appropriate recommendations for RAN approval.</w:t>
            </w:r>
          </w:p>
          <w:p w:rsidR="00683CAB" w:rsidRPr="00B248A5" w:rsidRDefault="00683CAB" w:rsidP="00683CA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bookmarkStart w:id="3" w:name="_Hlk89917101"/>
            <w:r w:rsidRPr="00B248A5">
              <w:rPr>
                <w:rFonts w:ascii="Times" w:hAnsi="Times" w:cs="Times"/>
                <w:lang w:eastAsia="ko-KR"/>
              </w:rPr>
              <w:t>Physical channel design framework: Required changes to NR sidelink physical channel structures and procedures to operate on unlicensed spectrum</w:t>
            </w:r>
            <w:bookmarkEnd w:id="3"/>
          </w:p>
          <w:p w:rsidR="00683CAB" w:rsidRPr="00B248A5" w:rsidRDefault="00683CAB" w:rsidP="00683CAB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1418" w:hanging="284"/>
              <w:textAlignment w:val="baseline"/>
              <w:rPr>
                <w:rFonts w:ascii="Times" w:hAnsi="Times" w:cs="Times"/>
                <w:lang w:eastAsia="ko-KR"/>
              </w:rPr>
            </w:pPr>
            <w:bookmarkStart w:id="4" w:name="_Hlk89917118"/>
            <w:r w:rsidRPr="00B248A5">
              <w:rPr>
                <w:rFonts w:ascii="Times" w:hAnsi="Times" w:cs="Times"/>
                <w:lang w:eastAsia="ko-KR"/>
              </w:rPr>
              <w:t xml:space="preserve">The existing NR sidelink and NR-U channel structure shall be reused </w:t>
            </w:r>
            <w:bookmarkEnd w:id="4"/>
            <w:r w:rsidRPr="00B248A5">
              <w:rPr>
                <w:rFonts w:ascii="Times" w:hAnsi="Times" w:cs="Times"/>
                <w:lang w:eastAsia="ko-KR"/>
              </w:rPr>
              <w:t>as the baseline.</w:t>
            </w:r>
          </w:p>
          <w:p w:rsidR="00683CAB" w:rsidRPr="00B248A5" w:rsidRDefault="00683CAB" w:rsidP="00683CA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bookmarkStart w:id="5" w:name="_Hlk89917140"/>
            <w:r w:rsidRPr="00B248A5">
              <w:rPr>
                <w:rFonts w:ascii="Times" w:hAnsi="Times" w:cs="Times"/>
                <w:lang w:eastAsia="ko-KR"/>
              </w:rPr>
              <w:t>No specific enhancements for existing NR SL feature</w:t>
            </w:r>
            <w:bookmarkEnd w:id="5"/>
          </w:p>
          <w:p w:rsidR="00683CAB" w:rsidRDefault="00683CAB" w:rsidP="00683CA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>
              <w:rPr>
                <w:rFonts w:ascii="Times" w:hAnsi="Times" w:cs="Times"/>
                <w:lang w:eastAsia="ko-KR"/>
              </w:rPr>
              <w:t>F</w:t>
            </w:r>
            <w:r w:rsidRPr="00B248A5">
              <w:rPr>
                <w:rFonts w:ascii="Times" w:hAnsi="Times" w:cs="Times"/>
                <w:lang w:eastAsia="ko-KR"/>
              </w:rPr>
              <w:t>ocus on FR1 unlicensed bands (n46 and n96/n102)</w:t>
            </w:r>
            <w:bookmarkStart w:id="6" w:name="_Hlk89917215"/>
            <w:r w:rsidRPr="00B248A5">
              <w:rPr>
                <w:rFonts w:ascii="Times" w:hAnsi="Times" w:cs="Times"/>
                <w:lang w:eastAsia="ko-KR"/>
              </w:rPr>
              <w:t>.</w:t>
            </w:r>
            <w:bookmarkEnd w:id="6"/>
          </w:p>
          <w:p w:rsidR="00683CAB" w:rsidRPr="00B248A5" w:rsidRDefault="00683CAB" w:rsidP="00683CA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r w:rsidRPr="00914F54">
              <w:rPr>
                <w:rFonts w:ascii="Times" w:hAnsi="Times" w:cs="Times"/>
                <w:lang w:eastAsia="ko-KR"/>
              </w:rPr>
              <w:t xml:space="preserve">Note: </w:t>
            </w:r>
            <w:r>
              <w:rPr>
                <w:rFonts w:ascii="Times" w:hAnsi="Times" w:cs="Times"/>
                <w:lang w:eastAsia="ko-KR"/>
              </w:rPr>
              <w:t>I</w:t>
            </w:r>
            <w:r w:rsidRPr="00914F54">
              <w:rPr>
                <w:rFonts w:ascii="Times" w:hAnsi="Times" w:cs="Times"/>
                <w:lang w:eastAsia="ko-KR"/>
              </w:rPr>
              <w:t xml:space="preserve">n sidelink unlicensed operation, the gNB does not perform Type 1 </w:t>
            </w:r>
            <w:r>
              <w:rPr>
                <w:rFonts w:ascii="Times" w:hAnsi="Times" w:cs="Times"/>
                <w:lang w:eastAsia="ko-KR"/>
              </w:rPr>
              <w:t xml:space="preserve">channel access </w:t>
            </w:r>
            <w:r w:rsidRPr="00914F54">
              <w:rPr>
                <w:rFonts w:ascii="Times" w:hAnsi="Times" w:cs="Times"/>
                <w:lang w:eastAsia="ko-KR"/>
              </w:rPr>
              <w:t xml:space="preserve">to initiate and share a channel occupancy, neither Type 2 </w:t>
            </w:r>
            <w:r>
              <w:rPr>
                <w:rFonts w:ascii="Times" w:hAnsi="Times" w:cs="Times"/>
                <w:lang w:eastAsia="ko-KR"/>
              </w:rPr>
              <w:t xml:space="preserve">channel access </w:t>
            </w:r>
            <w:r w:rsidRPr="00914F54">
              <w:rPr>
                <w:rFonts w:ascii="Times" w:hAnsi="Times" w:cs="Times"/>
                <w:lang w:eastAsia="ko-KR"/>
              </w:rPr>
              <w:t>to share an initiated channel occupancy, nor semi-static channel access procedures to access an unlicensed channel.</w:t>
            </w:r>
          </w:p>
          <w:p w:rsidR="00683CAB" w:rsidRPr="00420B53" w:rsidRDefault="00683CAB" w:rsidP="00683CAB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120"/>
              <w:ind w:left="426" w:hanging="284"/>
              <w:textAlignment w:val="baseline"/>
              <w:rPr>
                <w:rFonts w:ascii="Times" w:hAnsi="Times" w:cs="Times"/>
              </w:rPr>
            </w:pPr>
            <w:bookmarkStart w:id="7" w:name="_Hlk89917254"/>
            <w:r w:rsidRPr="00420B53">
              <w:rPr>
                <w:rFonts w:ascii="Times" w:hAnsi="Times" w:cs="Times"/>
                <w:iCs/>
              </w:rPr>
              <w:t>Study enhanced sidelink operation on FR2 licensed spectrum [RAN1, RAN2]</w:t>
            </w:r>
            <w:bookmarkEnd w:id="7"/>
          </w:p>
          <w:p w:rsidR="00683CAB" w:rsidRPr="0088723B" w:rsidRDefault="00683CAB" w:rsidP="00683CA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bookmarkStart w:id="8" w:name="_Hlk89917271"/>
            <w:r>
              <w:rPr>
                <w:rFonts w:ascii="Times" w:hAnsi="Times" w:cs="Times"/>
                <w:lang w:eastAsia="ko-KR"/>
              </w:rPr>
              <w:t>Focus only on updating the e</w:t>
            </w:r>
            <w:r w:rsidRPr="00420B53">
              <w:rPr>
                <w:rFonts w:ascii="Times" w:hAnsi="Times" w:cs="Times"/>
                <w:lang w:eastAsia="ko-KR"/>
              </w:rPr>
              <w:t xml:space="preserve">valuation methodology for </w:t>
            </w:r>
            <w:r>
              <w:rPr>
                <w:rFonts w:ascii="Times" w:hAnsi="Times" w:cs="Times"/>
                <w:lang w:eastAsia="ko-KR"/>
              </w:rPr>
              <w:t>commercial deployment scenario</w:t>
            </w:r>
            <w:bookmarkEnd w:id="8"/>
            <w:r>
              <w:rPr>
                <w:rFonts w:ascii="Times" w:hAnsi="Times" w:cs="Times"/>
                <w:lang w:eastAsia="ko-KR"/>
              </w:rPr>
              <w:t xml:space="preserve"> in 4Q 2022. [RAN1]</w:t>
            </w:r>
          </w:p>
          <w:p w:rsidR="00683CAB" w:rsidRPr="005F1EAA" w:rsidRDefault="00683CAB" w:rsidP="00683CA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lang w:eastAsia="ko-KR"/>
              </w:rPr>
            </w:pPr>
            <w:bookmarkStart w:id="9" w:name="_Hlk89917283"/>
            <w:r>
              <w:rPr>
                <w:rFonts w:ascii="Times" w:hAnsi="Times" w:cs="Times"/>
                <w:iCs/>
                <w:lang w:eastAsia="ko-KR"/>
              </w:rPr>
              <w:t>Study</w:t>
            </w:r>
            <w:r w:rsidRPr="006D68C5">
              <w:rPr>
                <w:rFonts w:ascii="Times" w:hAnsi="Times" w:cs="Times"/>
                <w:iCs/>
                <w:lang w:eastAsia="ko-KR"/>
              </w:rPr>
              <w:t xml:space="preserve"> is limited to the support of sidelink beam management (including initial beam-pairing, beam maintenance, and beam failure recovery</w:t>
            </w:r>
            <w:r>
              <w:rPr>
                <w:rFonts w:ascii="Times" w:hAnsi="Times" w:cs="Times"/>
                <w:iCs/>
                <w:lang w:eastAsia="ko-KR"/>
              </w:rPr>
              <w:t>, etc</w:t>
            </w:r>
            <w:r w:rsidRPr="006D68C5">
              <w:rPr>
                <w:rFonts w:ascii="Times" w:hAnsi="Times" w:cs="Times"/>
                <w:iCs/>
                <w:lang w:eastAsia="ko-KR"/>
              </w:rPr>
              <w:t xml:space="preserve">) by </w:t>
            </w:r>
            <w:r>
              <w:rPr>
                <w:rFonts w:ascii="Times" w:hAnsi="Times" w:cs="Times"/>
                <w:iCs/>
                <w:lang w:eastAsia="ko-KR"/>
              </w:rPr>
              <w:t>reusing</w:t>
            </w:r>
            <w:r w:rsidRPr="006D68C5">
              <w:rPr>
                <w:rFonts w:ascii="Times" w:hAnsi="Times" w:cs="Times"/>
                <w:iCs/>
                <w:lang w:eastAsia="ko-KR"/>
              </w:rPr>
              <w:t xml:space="preserve"> existing sidelink CSI framework and reusing Uu beam management concepts wherever possib</w:t>
            </w:r>
            <w:r w:rsidRPr="006C3106">
              <w:rPr>
                <w:rFonts w:ascii="Times" w:hAnsi="Times" w:cs="Times"/>
                <w:iCs/>
                <w:lang w:eastAsia="ko-KR"/>
              </w:rPr>
              <w:t>le.</w:t>
            </w:r>
            <w:bookmarkEnd w:id="9"/>
            <w:r>
              <w:rPr>
                <w:rFonts w:ascii="Times" w:hAnsi="Times" w:cs="Times"/>
                <w:iCs/>
                <w:lang w:eastAsia="ko-KR"/>
              </w:rPr>
              <w:t xml:space="preserve"> [RAN1, RAN2]</w:t>
            </w:r>
          </w:p>
          <w:p w:rsidR="00683CAB" w:rsidRPr="006D68C5" w:rsidRDefault="00683CAB" w:rsidP="00683CAB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" w:hAnsi="Times" w:cs="Times"/>
                <w:lang w:eastAsia="ko-KR"/>
              </w:rPr>
            </w:pPr>
            <w:bookmarkStart w:id="10" w:name="_Hlk89917309"/>
            <w:r>
              <w:rPr>
                <w:rFonts w:ascii="Times" w:hAnsi="Times" w:cs="Times"/>
                <w:lang w:eastAsia="ko-KR"/>
              </w:rPr>
              <w:t>Beam management in FR2 licensed spectrum considers sidelink unicast communication only.</w:t>
            </w:r>
            <w:bookmarkEnd w:id="10"/>
          </w:p>
          <w:p w:rsidR="00683CAB" w:rsidRPr="00CC3C61" w:rsidRDefault="00683CAB" w:rsidP="00683CAB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120"/>
              <w:ind w:left="426" w:hanging="284"/>
              <w:textAlignment w:val="baseline"/>
              <w:rPr>
                <w:rFonts w:ascii="Times" w:hAnsi="Times" w:cs="Times"/>
                <w:iCs/>
                <w:highlight w:val="yellow"/>
              </w:rPr>
            </w:pPr>
            <w:r w:rsidRPr="00CC3C61">
              <w:rPr>
                <w:rFonts w:ascii="Times" w:hAnsi="Times" w:cs="Times"/>
                <w:highlight w:val="yellow"/>
              </w:rPr>
              <w:t>Study and specify, if necessary, mechanism(s) for co-channel coexistence for LTE sidelink and NR sidelink including performance, necessity, feasibility, and potential specification impact if any [RAN1, RAN2, RAN4]</w:t>
            </w:r>
          </w:p>
          <w:p w:rsidR="00683CAB" w:rsidRPr="00C94CDD" w:rsidRDefault="00683CAB" w:rsidP="00683CA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iCs/>
                <w:lang w:eastAsia="ko-KR"/>
              </w:rPr>
            </w:pPr>
            <w:r w:rsidRPr="006D68C5">
              <w:rPr>
                <w:rFonts w:ascii="Times" w:hAnsi="Times" w:cs="Times"/>
                <w:lang w:eastAsia="ko-KR"/>
              </w:rPr>
              <w:t>Reuse the in-device coexistence framework defined in Rel-16 as much as possible</w:t>
            </w:r>
          </w:p>
          <w:p w:rsidR="00683CAB" w:rsidRPr="00477FA8" w:rsidRDefault="00683CAB" w:rsidP="00683CA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ascii="Times" w:hAnsi="Times" w:cs="Times"/>
                <w:iCs/>
                <w:lang w:eastAsia="ko-KR"/>
              </w:rPr>
            </w:pPr>
            <w:r>
              <w:rPr>
                <w:rFonts w:ascii="Times" w:hAnsi="Times" w:cs="Times"/>
                <w:iCs/>
                <w:lang w:eastAsia="ko-KR"/>
              </w:rPr>
              <w:lastRenderedPageBreak/>
              <w:t>Note, RAN1 continues the work on dynamic resource pool sharing based on existing agreements and WID with high priority for Type A devices and operating combination A</w:t>
            </w:r>
          </w:p>
          <w:p w:rsidR="00683CAB" w:rsidRDefault="00683CAB" w:rsidP="00683CAB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120"/>
              <w:ind w:left="426" w:hanging="284"/>
              <w:textAlignment w:val="baseline"/>
              <w:rPr>
                <w:rFonts w:ascii="Times" w:hAnsi="Times" w:cs="Times"/>
                <w:iCs/>
                <w:lang w:eastAsia="ko-KR"/>
              </w:rPr>
            </w:pPr>
            <w:r>
              <w:rPr>
                <w:rFonts w:ascii="Times" w:hAnsi="Times" w:cs="Times"/>
                <w:iCs/>
                <w:lang w:eastAsia="ko-KR"/>
              </w:rPr>
              <w:t>UE Tx and Rx RF requirement for s</w:t>
            </w:r>
            <w:r w:rsidRPr="00450B0D">
              <w:rPr>
                <w:rFonts w:ascii="Times" w:hAnsi="Times" w:cs="Times"/>
                <w:iCs/>
                <w:lang w:eastAsia="ko-KR"/>
              </w:rPr>
              <w:t>upport</w:t>
            </w:r>
            <w:r>
              <w:rPr>
                <w:rFonts w:ascii="Times" w:hAnsi="Times" w:cs="Times"/>
                <w:iCs/>
                <w:lang w:eastAsia="ko-KR"/>
              </w:rPr>
              <w:t>ing</w:t>
            </w:r>
            <w:r w:rsidRPr="00450B0D">
              <w:rPr>
                <w:rFonts w:ascii="Times" w:hAnsi="Times" w:cs="Times"/>
                <w:iCs/>
                <w:lang w:eastAsia="ko-KR"/>
              </w:rPr>
              <w:t xml:space="preserve"> new </w:t>
            </w:r>
            <w:r>
              <w:rPr>
                <w:rFonts w:ascii="Times" w:hAnsi="Times" w:cs="Times"/>
                <w:iCs/>
                <w:lang w:eastAsia="ko-KR"/>
              </w:rPr>
              <w:t xml:space="preserve">features introduced in this WI, </w:t>
            </w:r>
            <w:r w:rsidRPr="00450B0D">
              <w:rPr>
                <w:rFonts w:ascii="Times" w:hAnsi="Times" w:cs="Times"/>
                <w:iCs/>
                <w:lang w:eastAsia="ko-KR"/>
              </w:rPr>
              <w:t>sidelink frequency bands for single-carrier operation and frequency band combinations for carrier aggregation operation [RAN4]</w:t>
            </w:r>
          </w:p>
          <w:p w:rsidR="00683CAB" w:rsidRDefault="00683CAB" w:rsidP="00683CA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" w:hAnsi="Times" w:cs="Times"/>
                <w:iCs/>
                <w:lang w:eastAsia="ko-KR"/>
              </w:rPr>
            </w:pPr>
            <w:r w:rsidRPr="00450B0D">
              <w:rPr>
                <w:rFonts w:ascii="Times" w:hAnsi="Times" w:cs="Times"/>
                <w:iCs/>
                <w:lang w:eastAsia="ko-KR"/>
              </w:rPr>
              <w:t>The exact frequency bands for both licensed and ITS-dedicated spectrum in FR1 and FR2 are to be determined based on company input during the WI.</w:t>
            </w:r>
          </w:p>
          <w:p w:rsidR="00683CAB" w:rsidRDefault="00683CAB" w:rsidP="00683CA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" w:hAnsi="Times" w:cs="Times"/>
                <w:iCs/>
                <w:lang w:eastAsia="ko-KR"/>
              </w:rPr>
            </w:pPr>
            <w:r w:rsidRPr="00450B0D">
              <w:rPr>
                <w:rFonts w:ascii="Times" w:hAnsi="Times" w:cs="Times"/>
                <w:iCs/>
                <w:lang w:eastAsia="ko-KR"/>
              </w:rPr>
              <w:t xml:space="preserve">The exact frequency band combinations for both </w:t>
            </w:r>
            <w:r>
              <w:rPr>
                <w:rFonts w:ascii="Times" w:hAnsi="Times" w:cs="Times"/>
                <w:iCs/>
                <w:lang w:eastAsia="ko-KR"/>
              </w:rPr>
              <w:t xml:space="preserve">FR1 </w:t>
            </w:r>
            <w:r w:rsidRPr="00450B0D">
              <w:rPr>
                <w:rFonts w:ascii="Times" w:hAnsi="Times" w:cs="Times"/>
                <w:iCs/>
                <w:lang w:eastAsia="ko-KR"/>
              </w:rPr>
              <w:t>licensed and ITS-dedicated spectrum are to be determined based on company input during the WI.</w:t>
            </w:r>
          </w:p>
          <w:p w:rsidR="00683CAB" w:rsidRDefault="00683CAB" w:rsidP="00683CA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" w:hAnsi="Times" w:cs="Times"/>
                <w:iCs/>
                <w:lang w:eastAsia="ko-KR"/>
              </w:rPr>
            </w:pPr>
            <w:r w:rsidRPr="00420B53">
              <w:rPr>
                <w:rFonts w:ascii="Times" w:hAnsi="Times" w:cs="Times"/>
                <w:lang w:eastAsia="ko-KR"/>
              </w:rPr>
              <w:t xml:space="preserve">Frequency bands for the unlicensed spectrum in FR1 are </w:t>
            </w:r>
            <w:r>
              <w:rPr>
                <w:rFonts w:ascii="Times" w:hAnsi="Times" w:cs="Times"/>
                <w:lang w:eastAsia="ko-KR"/>
              </w:rPr>
              <w:t xml:space="preserve">[n46 and n96/n102] (i.e., </w:t>
            </w:r>
            <w:r w:rsidRPr="00420B53">
              <w:rPr>
                <w:rFonts w:ascii="Times" w:hAnsi="Times" w:cs="Times"/>
                <w:lang w:eastAsia="ko-KR"/>
              </w:rPr>
              <w:t>5GHz and 6GHz</w:t>
            </w:r>
            <w:r>
              <w:rPr>
                <w:rFonts w:ascii="Times" w:hAnsi="Times" w:cs="Times"/>
                <w:lang w:eastAsia="ko-KR"/>
              </w:rPr>
              <w:t>) in accordance with corresponding national regulatory requirements.</w:t>
            </w:r>
          </w:p>
          <w:p w:rsidR="00683CAB" w:rsidRDefault="00683CAB" w:rsidP="00683CA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" w:hAnsi="Times" w:cs="Times"/>
                <w:iCs/>
                <w:lang w:eastAsia="ko-KR"/>
              </w:rPr>
            </w:pPr>
            <w:r w:rsidRPr="00450B0D">
              <w:rPr>
                <w:rFonts w:ascii="Times" w:hAnsi="Times" w:cs="Times"/>
                <w:iCs/>
                <w:lang w:eastAsia="ko-KR"/>
              </w:rPr>
              <w:t>Support of new sidelink frequency bands and band combinations should ensure coexistence between sidelink and Uu interface in the same and adjacent channels in licensed spectrum.</w:t>
            </w:r>
          </w:p>
          <w:p w:rsidR="00683CAB" w:rsidRPr="00683CAB" w:rsidRDefault="00683CAB" w:rsidP="00DE5836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120"/>
              <w:ind w:left="426" w:hanging="284"/>
              <w:textAlignment w:val="baseline"/>
              <w:rPr>
                <w:lang w:eastAsia="ko-KR"/>
              </w:rPr>
            </w:pPr>
            <w:r w:rsidRPr="00D71B72">
              <w:rPr>
                <w:rFonts w:ascii="Times" w:hAnsi="Times" w:cs="Times"/>
                <w:iCs/>
                <w:highlight w:val="yellow"/>
                <w:lang w:eastAsia="ko-KR"/>
              </w:rPr>
              <w:t>UE RRM core requirement for the new features introduced in this WI [RAN4]</w:t>
            </w:r>
          </w:p>
        </w:tc>
      </w:tr>
    </w:tbl>
    <w:p w:rsidR="00683CAB" w:rsidRDefault="00683CAB" w:rsidP="00662107">
      <w:pPr>
        <w:pStyle w:val="a0"/>
        <w:jc w:val="both"/>
        <w:rPr>
          <w:lang w:val="en-US" w:eastAsia="ko-KR"/>
        </w:rPr>
      </w:pPr>
    </w:p>
    <w:p w:rsidR="00683CAB" w:rsidRDefault="00683CAB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The scopes for RAN4 RRM of above the listed objectives </w:t>
      </w:r>
      <w:r w:rsidR="004D7B68">
        <w:rPr>
          <w:lang w:val="en-US" w:eastAsia="ko-KR"/>
        </w:rPr>
        <w:t xml:space="preserve">are mainly </w:t>
      </w:r>
      <w:r w:rsidR="00A94CDC">
        <w:rPr>
          <w:lang w:val="en-US" w:eastAsia="ko-KR"/>
        </w:rPr>
        <w:t xml:space="preserve">the </w:t>
      </w:r>
      <w:r w:rsidR="004D7B68">
        <w:rPr>
          <w:lang w:val="en-US" w:eastAsia="ko-KR"/>
        </w:rPr>
        <w:t>second and fourth objectives, and de</w:t>
      </w:r>
      <w:r w:rsidR="00A94CDC">
        <w:rPr>
          <w:lang w:val="en-US" w:eastAsia="ko-KR"/>
        </w:rPr>
        <w:t xml:space="preserve">pending on RAN plenary decision, </w:t>
      </w:r>
      <w:r w:rsidR="0027081C">
        <w:rPr>
          <w:lang w:val="en-US" w:eastAsia="ko-KR"/>
        </w:rPr>
        <w:t xml:space="preserve">the </w:t>
      </w:r>
      <w:r w:rsidR="00A94CDC">
        <w:rPr>
          <w:lang w:val="en-US" w:eastAsia="ko-KR"/>
        </w:rPr>
        <w:t xml:space="preserve">additional scope of the first objective could be considered. Based on the TU allocation, the work plan for NR SL Evolution is proposed in this contribution. </w:t>
      </w:r>
    </w:p>
    <w:p w:rsidR="00683CAB" w:rsidRDefault="00683CAB" w:rsidP="00662107">
      <w:pPr>
        <w:pStyle w:val="a0"/>
        <w:jc w:val="both"/>
        <w:rPr>
          <w:lang w:val="en-US" w:eastAsia="ko-KR"/>
        </w:rPr>
      </w:pPr>
    </w:p>
    <w:p w:rsidR="006C36D4" w:rsidRDefault="00812EBD" w:rsidP="00CB4799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Work Plan</w:t>
      </w:r>
      <w:r w:rsidR="00A94CDC">
        <w:rPr>
          <w:lang w:val="en-US" w:eastAsia="ko-KR"/>
        </w:rPr>
        <w:t xml:space="preserve"> on Rel-18 NR Sidelink Evolution for RRM part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22"/>
        <w:gridCol w:w="7733"/>
      </w:tblGrid>
      <w:tr w:rsidR="00A94CDC" w:rsidTr="003058C2">
        <w:trPr>
          <w:trHeight w:val="246"/>
        </w:trPr>
        <w:tc>
          <w:tcPr>
            <w:tcW w:w="2122" w:type="dxa"/>
            <w:vAlign w:val="center"/>
          </w:tcPr>
          <w:p w:rsidR="00A94CDC" w:rsidRPr="00993E17" w:rsidRDefault="00A94CDC" w:rsidP="003058C2">
            <w:pPr>
              <w:pStyle w:val="a0"/>
              <w:spacing w:after="0"/>
              <w:jc w:val="center"/>
              <w:rPr>
                <w:b/>
                <w:lang w:val="en-US" w:eastAsia="ko-KR"/>
              </w:rPr>
            </w:pPr>
            <w:r w:rsidRPr="00993E17">
              <w:rPr>
                <w:rFonts w:hint="eastAsia"/>
                <w:b/>
                <w:lang w:val="en-US" w:eastAsia="ko-KR"/>
              </w:rPr>
              <w:t>Meeting</w:t>
            </w:r>
          </w:p>
        </w:tc>
        <w:tc>
          <w:tcPr>
            <w:tcW w:w="7733" w:type="dxa"/>
            <w:vAlign w:val="center"/>
          </w:tcPr>
          <w:p w:rsidR="00A94CDC" w:rsidRPr="00993E17" w:rsidRDefault="00993E17" w:rsidP="003058C2">
            <w:pPr>
              <w:pStyle w:val="a0"/>
              <w:spacing w:after="0"/>
              <w:jc w:val="center"/>
              <w:rPr>
                <w:b/>
                <w:lang w:val="en-US" w:eastAsia="ko-KR"/>
              </w:rPr>
            </w:pPr>
            <w:r w:rsidRPr="00993E17">
              <w:rPr>
                <w:rFonts w:hint="eastAsia"/>
                <w:b/>
                <w:lang w:val="en-US" w:eastAsia="ko-KR"/>
              </w:rPr>
              <w:t>Works</w:t>
            </w:r>
          </w:p>
        </w:tc>
      </w:tr>
      <w:tr w:rsidR="00A94CDC" w:rsidTr="003058C2">
        <w:tc>
          <w:tcPr>
            <w:tcW w:w="2122" w:type="dxa"/>
            <w:vAlign w:val="center"/>
          </w:tcPr>
          <w:p w:rsidR="00A94CDC" w:rsidRDefault="003058C2" w:rsidP="003058C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RAN4#106</w:t>
            </w:r>
          </w:p>
        </w:tc>
        <w:tc>
          <w:tcPr>
            <w:tcW w:w="7733" w:type="dxa"/>
            <w:vAlign w:val="center"/>
          </w:tcPr>
          <w:p w:rsidR="003058C2" w:rsidRPr="003058C2" w:rsidRDefault="003058C2" w:rsidP="003058C2">
            <w:pPr>
              <w:pStyle w:val="a0"/>
              <w:spacing w:after="0"/>
              <w:rPr>
                <w:b/>
                <w:lang w:val="en-US" w:eastAsia="ko-KR"/>
              </w:rPr>
            </w:pPr>
            <w:r w:rsidRPr="003058C2">
              <w:rPr>
                <w:b/>
                <w:lang w:val="en-US" w:eastAsia="ko-KR"/>
              </w:rPr>
              <w:t>C</w:t>
            </w:r>
            <w:r w:rsidRPr="003058C2">
              <w:rPr>
                <w:rFonts w:hint="eastAsia"/>
                <w:b/>
                <w:lang w:val="en-US" w:eastAsia="ko-KR"/>
              </w:rPr>
              <w:t>ore</w:t>
            </w:r>
            <w:r w:rsidRPr="003058C2">
              <w:rPr>
                <w:b/>
                <w:lang w:val="en-US" w:eastAsia="ko-KR"/>
              </w:rPr>
              <w:t xml:space="preserve"> part</w:t>
            </w:r>
          </w:p>
          <w:p w:rsidR="006745AE" w:rsidRDefault="00FB7C45" w:rsidP="003058C2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Discus</w:t>
            </w:r>
            <w:r>
              <w:rPr>
                <w:lang w:val="en-US" w:eastAsia="ko-KR"/>
              </w:rPr>
              <w:t>s</w:t>
            </w:r>
            <w:r w:rsidR="006745AE">
              <w:rPr>
                <w:rFonts w:hint="eastAsia"/>
                <w:lang w:val="en-US" w:eastAsia="ko-KR"/>
              </w:rPr>
              <w:t xml:space="preserve">ion and </w:t>
            </w:r>
            <w:r w:rsidR="006D2C38">
              <w:rPr>
                <w:lang w:val="en-US" w:eastAsia="ko-KR"/>
              </w:rPr>
              <w:t xml:space="preserve">approvement </w:t>
            </w:r>
            <w:r w:rsidR="006745AE">
              <w:rPr>
                <w:rFonts w:hint="eastAsia"/>
                <w:lang w:val="en-US" w:eastAsia="ko-KR"/>
              </w:rPr>
              <w:t>on work plan</w:t>
            </w:r>
          </w:p>
          <w:p w:rsidR="00A94CDC" w:rsidRPr="00FB7C45" w:rsidRDefault="006745AE" w:rsidP="00F91E6D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Discussion and i</w:t>
            </w:r>
            <w:r w:rsidR="00FB7C45">
              <w:rPr>
                <w:lang w:val="en-US" w:eastAsia="ko-KR"/>
              </w:rPr>
              <w:t xml:space="preserve">dentification </w:t>
            </w:r>
            <w:r>
              <w:rPr>
                <w:lang w:val="en-US" w:eastAsia="ko-KR"/>
              </w:rPr>
              <w:t xml:space="preserve">of impact on the existing RRM requirements due to </w:t>
            </w:r>
            <w:r w:rsidR="00F91E6D">
              <w:rPr>
                <w:lang w:val="en-US" w:eastAsia="ko-KR"/>
              </w:rPr>
              <w:t>sidelink unlicensed spectrum</w:t>
            </w:r>
            <w:r w:rsidR="00FB7C45" w:rsidRPr="00FB7C45">
              <w:rPr>
                <w:lang w:val="en-US" w:eastAsia="ko-KR"/>
              </w:rPr>
              <w:t xml:space="preserve"> and </w:t>
            </w:r>
            <w:r w:rsidR="00FB7C45">
              <w:rPr>
                <w:lang w:val="en-US" w:eastAsia="ko-KR"/>
              </w:rPr>
              <w:t>c</w:t>
            </w:r>
            <w:r w:rsidR="003058C2" w:rsidRPr="00FB7C45">
              <w:rPr>
                <w:lang w:val="en-US" w:eastAsia="ko-KR"/>
              </w:rPr>
              <w:t>o-channel coexistence for LTE sidelink and NR sidelink</w:t>
            </w:r>
          </w:p>
        </w:tc>
      </w:tr>
      <w:tr w:rsidR="00A94CDC" w:rsidTr="003058C2">
        <w:tc>
          <w:tcPr>
            <w:tcW w:w="2122" w:type="dxa"/>
            <w:vAlign w:val="center"/>
          </w:tcPr>
          <w:p w:rsidR="00A94CDC" w:rsidRDefault="003058C2" w:rsidP="003058C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RAN4#106</w:t>
            </w:r>
            <w:r>
              <w:rPr>
                <w:lang w:val="en-US" w:eastAsia="ko-KR"/>
              </w:rPr>
              <w:t>-bis-e</w:t>
            </w:r>
          </w:p>
        </w:tc>
        <w:tc>
          <w:tcPr>
            <w:tcW w:w="7733" w:type="dxa"/>
            <w:vAlign w:val="center"/>
          </w:tcPr>
          <w:p w:rsidR="003058C2" w:rsidRPr="003058C2" w:rsidRDefault="003058C2" w:rsidP="003058C2">
            <w:pPr>
              <w:pStyle w:val="a0"/>
              <w:spacing w:after="0"/>
              <w:rPr>
                <w:lang w:val="en-US" w:eastAsia="ko-KR"/>
              </w:rPr>
            </w:pPr>
            <w:r w:rsidRPr="003058C2">
              <w:rPr>
                <w:b/>
                <w:lang w:val="en-US" w:eastAsia="ko-KR"/>
              </w:rPr>
              <w:t>C</w:t>
            </w:r>
            <w:r w:rsidRPr="003058C2">
              <w:rPr>
                <w:rFonts w:hint="eastAsia"/>
                <w:b/>
                <w:lang w:val="en-US" w:eastAsia="ko-KR"/>
              </w:rPr>
              <w:t>ore</w:t>
            </w:r>
            <w:r>
              <w:rPr>
                <w:b/>
                <w:lang w:val="en-US" w:eastAsia="ko-KR"/>
              </w:rPr>
              <w:t xml:space="preserve"> part</w:t>
            </w:r>
          </w:p>
          <w:p w:rsidR="003058C2" w:rsidRDefault="003058C2" w:rsidP="003058C2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Sidelink on unlicensed spectrum</w:t>
            </w:r>
          </w:p>
          <w:p w:rsidR="003058C2" w:rsidRDefault="001F43E9" w:rsidP="003058C2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Additional discussion on RRM </w:t>
            </w:r>
            <w:r w:rsidR="006745AE">
              <w:rPr>
                <w:lang w:val="en-US" w:eastAsia="ko-KR"/>
              </w:rPr>
              <w:t>impact due to sidelink unlicensed spectrum</w:t>
            </w:r>
          </w:p>
          <w:p w:rsidR="001F43E9" w:rsidRDefault="005C429C" w:rsidP="003058C2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Initial d</w:t>
            </w:r>
            <w:r w:rsidR="001F43E9">
              <w:rPr>
                <w:lang w:val="en-US" w:eastAsia="ko-KR"/>
              </w:rPr>
              <w:t>iscuss</w:t>
            </w:r>
            <w:r>
              <w:rPr>
                <w:lang w:val="en-US" w:eastAsia="ko-KR"/>
              </w:rPr>
              <w:t xml:space="preserve">ion on </w:t>
            </w:r>
            <w:r w:rsidR="001F43E9">
              <w:rPr>
                <w:lang w:val="en-US" w:eastAsia="ko-KR"/>
              </w:rPr>
              <w:t>identified issues</w:t>
            </w:r>
          </w:p>
          <w:p w:rsidR="003058C2" w:rsidRDefault="003058C2" w:rsidP="003058C2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Co-channel coexistence for LTE sidelink and NR sidelink</w:t>
            </w:r>
          </w:p>
          <w:p w:rsidR="004C6B62" w:rsidRPr="003058C2" w:rsidRDefault="00F91E6D" w:rsidP="00F91E6D">
            <w:pPr>
              <w:pStyle w:val="a0"/>
              <w:numPr>
                <w:ilvl w:val="1"/>
                <w:numId w:val="21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Discussion and agreement on whether there are RRM issues on</w:t>
            </w:r>
            <w:r w:rsidR="005C429C">
              <w:rPr>
                <w:lang w:val="en-US" w:eastAsia="ko-KR"/>
              </w:rPr>
              <w:t xml:space="preserve"> c</w:t>
            </w:r>
            <w:r w:rsidR="005C429C" w:rsidRPr="00FB7C45">
              <w:rPr>
                <w:lang w:val="en-US" w:eastAsia="ko-KR"/>
              </w:rPr>
              <w:t>o-channel coexistence for LTE sidelink and NR sidelink</w:t>
            </w:r>
          </w:p>
        </w:tc>
      </w:tr>
      <w:tr w:rsidR="00A94CDC" w:rsidTr="003058C2">
        <w:tc>
          <w:tcPr>
            <w:tcW w:w="2122" w:type="dxa"/>
            <w:vAlign w:val="center"/>
          </w:tcPr>
          <w:p w:rsidR="00A94CDC" w:rsidRDefault="003058C2" w:rsidP="003058C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RAN4#107</w:t>
            </w:r>
          </w:p>
        </w:tc>
        <w:tc>
          <w:tcPr>
            <w:tcW w:w="7733" w:type="dxa"/>
            <w:vAlign w:val="center"/>
          </w:tcPr>
          <w:p w:rsidR="003058C2" w:rsidRPr="003058C2" w:rsidRDefault="003058C2" w:rsidP="003058C2">
            <w:pPr>
              <w:pStyle w:val="a0"/>
              <w:spacing w:after="0"/>
              <w:rPr>
                <w:lang w:val="en-US" w:eastAsia="ko-KR"/>
              </w:rPr>
            </w:pPr>
            <w:r w:rsidRPr="003058C2">
              <w:rPr>
                <w:b/>
                <w:lang w:val="en-US" w:eastAsia="ko-KR"/>
              </w:rPr>
              <w:t>C</w:t>
            </w:r>
            <w:r w:rsidRPr="003058C2">
              <w:rPr>
                <w:rFonts w:hint="eastAsia"/>
                <w:b/>
                <w:lang w:val="en-US" w:eastAsia="ko-KR"/>
              </w:rPr>
              <w:t>ore</w:t>
            </w:r>
            <w:r>
              <w:rPr>
                <w:b/>
                <w:lang w:val="en-US" w:eastAsia="ko-KR"/>
              </w:rPr>
              <w:t xml:space="preserve"> part</w:t>
            </w:r>
          </w:p>
          <w:p w:rsidR="003058C2" w:rsidRDefault="003058C2" w:rsidP="003058C2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Sidelink on unlicensed spectrum</w:t>
            </w:r>
          </w:p>
          <w:p w:rsidR="006745AE" w:rsidRDefault="005C429C" w:rsidP="003058C2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D</w:t>
            </w:r>
            <w:r>
              <w:rPr>
                <w:rFonts w:hint="eastAsia"/>
                <w:lang w:val="en-US" w:eastAsia="ko-KR"/>
              </w:rPr>
              <w:t>iscuss</w:t>
            </w:r>
            <w:r w:rsidR="006745AE">
              <w:rPr>
                <w:lang w:val="en-US" w:eastAsia="ko-KR"/>
              </w:rPr>
              <w:t>ion on identified issues</w:t>
            </w:r>
          </w:p>
          <w:p w:rsidR="003058C2" w:rsidRDefault="006745AE" w:rsidP="003058C2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Agreement on technical aspects of identified issues if </w:t>
            </w:r>
            <w:r w:rsidR="001941DA">
              <w:rPr>
                <w:lang w:val="en-US" w:eastAsia="ko-KR"/>
              </w:rPr>
              <w:t>needed</w:t>
            </w:r>
          </w:p>
          <w:p w:rsidR="003058C2" w:rsidRDefault="003058C2" w:rsidP="003058C2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Co-channel coexistence for LTE sidelink and NR sidelink</w:t>
            </w:r>
          </w:p>
          <w:p w:rsidR="00A94CDC" w:rsidRPr="001941DA" w:rsidRDefault="00F91E6D" w:rsidP="006D2C38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Discussion on identified issues if RRM issues are identified</w:t>
            </w:r>
          </w:p>
        </w:tc>
      </w:tr>
      <w:tr w:rsidR="00A94CDC" w:rsidTr="003058C2">
        <w:tc>
          <w:tcPr>
            <w:tcW w:w="2122" w:type="dxa"/>
            <w:vAlign w:val="center"/>
          </w:tcPr>
          <w:p w:rsidR="00A94CDC" w:rsidRDefault="003058C2" w:rsidP="003058C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RAN4#108</w:t>
            </w:r>
          </w:p>
        </w:tc>
        <w:tc>
          <w:tcPr>
            <w:tcW w:w="7733" w:type="dxa"/>
            <w:vAlign w:val="center"/>
          </w:tcPr>
          <w:p w:rsidR="003058C2" w:rsidRPr="003058C2" w:rsidRDefault="003058C2" w:rsidP="003058C2">
            <w:pPr>
              <w:pStyle w:val="a0"/>
              <w:spacing w:after="0"/>
              <w:rPr>
                <w:lang w:val="en-US" w:eastAsia="ko-KR"/>
              </w:rPr>
            </w:pPr>
            <w:r w:rsidRPr="003058C2">
              <w:rPr>
                <w:b/>
                <w:lang w:val="en-US" w:eastAsia="ko-KR"/>
              </w:rPr>
              <w:t>C</w:t>
            </w:r>
            <w:r w:rsidRPr="003058C2">
              <w:rPr>
                <w:rFonts w:hint="eastAsia"/>
                <w:b/>
                <w:lang w:val="en-US" w:eastAsia="ko-KR"/>
              </w:rPr>
              <w:t>ore</w:t>
            </w:r>
            <w:r>
              <w:rPr>
                <w:b/>
                <w:lang w:val="en-US" w:eastAsia="ko-KR"/>
              </w:rPr>
              <w:t xml:space="preserve"> part</w:t>
            </w:r>
          </w:p>
          <w:p w:rsidR="005C429C" w:rsidRDefault="005C429C" w:rsidP="003058C2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D</w:t>
            </w:r>
            <w:r>
              <w:rPr>
                <w:rFonts w:hint="eastAsia"/>
                <w:lang w:val="en-US" w:eastAsia="ko-KR"/>
              </w:rPr>
              <w:t>iscuss</w:t>
            </w:r>
            <w:r w:rsidR="002D1024">
              <w:rPr>
                <w:lang w:val="en-US" w:eastAsia="ko-KR"/>
              </w:rPr>
              <w:t>ion</w:t>
            </w:r>
            <w:r>
              <w:rPr>
                <w:rFonts w:hint="eastAsia"/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and finaliz</w:t>
            </w:r>
            <w:r w:rsidR="002D1024">
              <w:rPr>
                <w:lang w:val="en-US" w:eastAsia="ko-KR"/>
              </w:rPr>
              <w:t>ation</w:t>
            </w:r>
            <w:r>
              <w:rPr>
                <w:lang w:val="en-US" w:eastAsia="ko-KR"/>
              </w:rPr>
              <w:t xml:space="preserve"> CR work split</w:t>
            </w:r>
          </w:p>
          <w:p w:rsidR="003058C2" w:rsidRDefault="003058C2" w:rsidP="003058C2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Sidelink on unlicensed spectrum</w:t>
            </w:r>
          </w:p>
          <w:p w:rsidR="001941DA" w:rsidRDefault="001941DA" w:rsidP="001941DA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D</w:t>
            </w:r>
            <w:r>
              <w:rPr>
                <w:rFonts w:hint="eastAsia"/>
                <w:lang w:val="en-US" w:eastAsia="ko-KR"/>
              </w:rPr>
              <w:t>iscuss</w:t>
            </w:r>
            <w:r>
              <w:rPr>
                <w:lang w:val="en-US" w:eastAsia="ko-KR"/>
              </w:rPr>
              <w:t>ion on identified issues</w:t>
            </w:r>
          </w:p>
          <w:p w:rsidR="003058C2" w:rsidRPr="001941DA" w:rsidRDefault="001941DA" w:rsidP="00545589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 w:rsidRPr="001941DA">
              <w:rPr>
                <w:lang w:val="en-US" w:eastAsia="ko-KR"/>
              </w:rPr>
              <w:t xml:space="preserve">Agreement on technical aspects of identified issues </w:t>
            </w:r>
          </w:p>
          <w:p w:rsidR="003058C2" w:rsidRDefault="003058C2" w:rsidP="003058C2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Co-channel coexistence for LTE sidelink and NR sidelink</w:t>
            </w:r>
          </w:p>
          <w:p w:rsidR="00A94CDC" w:rsidRPr="003058C2" w:rsidRDefault="00F91E6D" w:rsidP="00F91E6D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Continue discussion if RRM issues are identified</w:t>
            </w:r>
            <w:r w:rsidR="00B0032A">
              <w:rPr>
                <w:lang w:val="en-US" w:eastAsia="ko-KR"/>
              </w:rPr>
              <w:t xml:space="preserve"> </w:t>
            </w:r>
          </w:p>
        </w:tc>
      </w:tr>
      <w:tr w:rsidR="00A94CDC" w:rsidTr="003058C2">
        <w:tc>
          <w:tcPr>
            <w:tcW w:w="2122" w:type="dxa"/>
            <w:vAlign w:val="center"/>
          </w:tcPr>
          <w:p w:rsidR="00A94CDC" w:rsidRDefault="003058C2" w:rsidP="003058C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RAN4#108</w:t>
            </w:r>
            <w:r>
              <w:rPr>
                <w:lang w:val="en-US" w:eastAsia="ko-KR"/>
              </w:rPr>
              <w:t>-</w:t>
            </w:r>
            <w:r>
              <w:rPr>
                <w:rFonts w:hint="eastAsia"/>
                <w:lang w:val="en-US" w:eastAsia="ko-KR"/>
              </w:rPr>
              <w:t>bis</w:t>
            </w:r>
          </w:p>
        </w:tc>
        <w:tc>
          <w:tcPr>
            <w:tcW w:w="7733" w:type="dxa"/>
            <w:vAlign w:val="center"/>
          </w:tcPr>
          <w:p w:rsidR="00A94CDC" w:rsidRPr="003058C2" w:rsidRDefault="003058C2" w:rsidP="003058C2">
            <w:pPr>
              <w:pStyle w:val="a0"/>
              <w:spacing w:after="0"/>
              <w:rPr>
                <w:lang w:val="en-US" w:eastAsia="ko-KR"/>
              </w:rPr>
            </w:pPr>
            <w:r w:rsidRPr="003058C2">
              <w:rPr>
                <w:b/>
                <w:lang w:val="en-US" w:eastAsia="ko-KR"/>
              </w:rPr>
              <w:t>C</w:t>
            </w:r>
            <w:r w:rsidRPr="003058C2">
              <w:rPr>
                <w:rFonts w:hint="eastAsia"/>
                <w:b/>
                <w:lang w:val="en-US" w:eastAsia="ko-KR"/>
              </w:rPr>
              <w:t>ore</w:t>
            </w:r>
            <w:r>
              <w:rPr>
                <w:b/>
                <w:lang w:val="en-US" w:eastAsia="ko-KR"/>
              </w:rPr>
              <w:t xml:space="preserve"> part</w:t>
            </w:r>
          </w:p>
          <w:p w:rsidR="005C429C" w:rsidRDefault="005C429C" w:rsidP="003058C2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Initial d</w:t>
            </w:r>
            <w:r>
              <w:rPr>
                <w:rFonts w:hint="eastAsia"/>
                <w:lang w:val="en-US" w:eastAsia="ko-KR"/>
              </w:rPr>
              <w:t xml:space="preserve">raft </w:t>
            </w:r>
            <w:r>
              <w:rPr>
                <w:lang w:val="en-US" w:eastAsia="ko-KR"/>
              </w:rPr>
              <w:t>CR submission</w:t>
            </w:r>
          </w:p>
          <w:p w:rsidR="003058C2" w:rsidRDefault="003058C2" w:rsidP="003058C2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Sidelink on unlicensed spectrum</w:t>
            </w:r>
          </w:p>
          <w:p w:rsidR="00610BCA" w:rsidRDefault="00610BCA" w:rsidP="00610BCA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D</w:t>
            </w:r>
            <w:r>
              <w:rPr>
                <w:rFonts w:hint="eastAsia"/>
                <w:lang w:val="en-US" w:eastAsia="ko-KR"/>
              </w:rPr>
              <w:t>iscuss</w:t>
            </w:r>
            <w:r>
              <w:rPr>
                <w:lang w:val="en-US" w:eastAsia="ko-KR"/>
              </w:rPr>
              <w:t xml:space="preserve">ion on </w:t>
            </w:r>
            <w:r w:rsidR="006D2C38">
              <w:rPr>
                <w:lang w:val="en-US" w:eastAsia="ko-KR"/>
              </w:rPr>
              <w:t xml:space="preserve">remaining </w:t>
            </w:r>
            <w:r>
              <w:rPr>
                <w:lang w:val="en-US" w:eastAsia="ko-KR"/>
              </w:rPr>
              <w:t>issues</w:t>
            </w:r>
          </w:p>
          <w:p w:rsidR="003058C2" w:rsidRPr="00610BCA" w:rsidRDefault="00610BCA" w:rsidP="00EB4AFC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 w:rsidRPr="00610BCA">
              <w:rPr>
                <w:lang w:val="en-US" w:eastAsia="ko-KR"/>
              </w:rPr>
              <w:t xml:space="preserve">Agreement on technical aspects of </w:t>
            </w:r>
            <w:r w:rsidR="006D2C38">
              <w:rPr>
                <w:lang w:val="en-US" w:eastAsia="ko-KR"/>
              </w:rPr>
              <w:t>remain</w:t>
            </w:r>
            <w:r w:rsidR="0027081C">
              <w:rPr>
                <w:lang w:val="en-US" w:eastAsia="ko-KR"/>
              </w:rPr>
              <w:t>i</w:t>
            </w:r>
            <w:r w:rsidR="006D2C38">
              <w:rPr>
                <w:lang w:val="en-US" w:eastAsia="ko-KR"/>
              </w:rPr>
              <w:t>ng</w:t>
            </w:r>
            <w:r w:rsidRPr="00610BCA">
              <w:rPr>
                <w:lang w:val="en-US" w:eastAsia="ko-KR"/>
              </w:rPr>
              <w:t xml:space="preserve"> issues</w:t>
            </w:r>
          </w:p>
          <w:p w:rsidR="003058C2" w:rsidRDefault="003058C2" w:rsidP="003058C2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Co-channel coexistence for LTE sidelink and NR sidelink</w:t>
            </w:r>
          </w:p>
          <w:p w:rsidR="00B0032A" w:rsidRDefault="00F91E6D" w:rsidP="00B0032A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Continue discussion if RRM issues are identified</w:t>
            </w:r>
            <w:r w:rsidR="00B0032A">
              <w:rPr>
                <w:lang w:val="en-US" w:eastAsia="ko-KR"/>
              </w:rPr>
              <w:t xml:space="preserve"> </w:t>
            </w:r>
          </w:p>
          <w:p w:rsidR="00B0032A" w:rsidRPr="00610BCA" w:rsidRDefault="00B0032A" w:rsidP="00B0032A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 w:rsidRPr="00610BCA">
              <w:rPr>
                <w:lang w:val="en-US" w:eastAsia="ko-KR"/>
              </w:rPr>
              <w:t xml:space="preserve">Agreement on technical aspects of </w:t>
            </w:r>
            <w:r w:rsidR="00F91E6D">
              <w:rPr>
                <w:lang w:val="en-US" w:eastAsia="ko-KR"/>
              </w:rPr>
              <w:t>identified</w:t>
            </w:r>
            <w:r w:rsidRPr="00610BCA">
              <w:rPr>
                <w:lang w:val="en-US" w:eastAsia="ko-KR"/>
              </w:rPr>
              <w:t xml:space="preserve"> issues</w:t>
            </w:r>
            <w:r w:rsidR="00F91E6D">
              <w:rPr>
                <w:lang w:val="en-US" w:eastAsia="ko-KR"/>
              </w:rPr>
              <w:t xml:space="preserve"> if needed</w:t>
            </w:r>
          </w:p>
          <w:p w:rsidR="003058C2" w:rsidRPr="003058C2" w:rsidRDefault="003058C2" w:rsidP="003058C2">
            <w:pPr>
              <w:pStyle w:val="a0"/>
              <w:spacing w:after="0"/>
              <w:rPr>
                <w:lang w:val="en-US" w:eastAsia="ko-KR"/>
              </w:rPr>
            </w:pPr>
          </w:p>
          <w:p w:rsidR="003058C2" w:rsidRPr="003058C2" w:rsidRDefault="003058C2" w:rsidP="003058C2">
            <w:pPr>
              <w:pStyle w:val="a0"/>
              <w:spacing w:after="0"/>
              <w:rPr>
                <w:b/>
                <w:lang w:val="en-US" w:eastAsia="ko-KR"/>
              </w:rPr>
            </w:pPr>
            <w:r w:rsidRPr="003058C2">
              <w:rPr>
                <w:b/>
                <w:lang w:val="en-US" w:eastAsia="ko-KR"/>
              </w:rPr>
              <w:t>Perf</w:t>
            </w:r>
            <w:r w:rsidR="0027081C">
              <w:rPr>
                <w:b/>
                <w:lang w:val="en-US" w:eastAsia="ko-KR"/>
              </w:rPr>
              <w:t>o</w:t>
            </w:r>
            <w:r w:rsidRPr="003058C2">
              <w:rPr>
                <w:b/>
                <w:lang w:val="en-US" w:eastAsia="ko-KR"/>
              </w:rPr>
              <w:t>rmance part</w:t>
            </w:r>
          </w:p>
          <w:p w:rsidR="003058C2" w:rsidRPr="003058C2" w:rsidRDefault="006745AE" w:rsidP="006745AE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 w:rsidRPr="006745AE">
              <w:rPr>
                <w:lang w:val="en-US" w:eastAsia="ko-KR"/>
              </w:rPr>
              <w:t xml:space="preserve">Initial discussion on </w:t>
            </w:r>
            <w:r w:rsidR="0027081C">
              <w:rPr>
                <w:lang w:val="en-US" w:eastAsia="ko-KR"/>
              </w:rPr>
              <w:t xml:space="preserve">the </w:t>
            </w:r>
            <w:r w:rsidRPr="006745AE">
              <w:rPr>
                <w:lang w:val="en-US" w:eastAsia="ko-KR"/>
              </w:rPr>
              <w:t>list of test cases</w:t>
            </w:r>
          </w:p>
        </w:tc>
      </w:tr>
      <w:tr w:rsidR="00A94CDC" w:rsidTr="003058C2">
        <w:trPr>
          <w:trHeight w:val="47"/>
        </w:trPr>
        <w:tc>
          <w:tcPr>
            <w:tcW w:w="2122" w:type="dxa"/>
            <w:vAlign w:val="center"/>
          </w:tcPr>
          <w:p w:rsidR="00A94CDC" w:rsidRDefault="003058C2" w:rsidP="003058C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RAN4#109</w:t>
            </w:r>
          </w:p>
        </w:tc>
        <w:tc>
          <w:tcPr>
            <w:tcW w:w="7733" w:type="dxa"/>
            <w:vAlign w:val="center"/>
          </w:tcPr>
          <w:p w:rsidR="003058C2" w:rsidRPr="003058C2" w:rsidRDefault="003058C2" w:rsidP="003058C2">
            <w:pPr>
              <w:pStyle w:val="a0"/>
              <w:spacing w:after="0"/>
              <w:rPr>
                <w:lang w:val="en-US" w:eastAsia="ko-KR"/>
              </w:rPr>
            </w:pPr>
            <w:r w:rsidRPr="003058C2">
              <w:rPr>
                <w:b/>
                <w:lang w:val="en-US" w:eastAsia="ko-KR"/>
              </w:rPr>
              <w:t>C</w:t>
            </w:r>
            <w:r w:rsidRPr="003058C2">
              <w:rPr>
                <w:rFonts w:hint="eastAsia"/>
                <w:b/>
                <w:lang w:val="en-US" w:eastAsia="ko-KR"/>
              </w:rPr>
              <w:t>ore</w:t>
            </w:r>
            <w:r>
              <w:rPr>
                <w:b/>
                <w:lang w:val="en-US" w:eastAsia="ko-KR"/>
              </w:rPr>
              <w:t xml:space="preserve"> part</w:t>
            </w:r>
          </w:p>
          <w:p w:rsidR="003058C2" w:rsidRDefault="003058C2" w:rsidP="003058C2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lastRenderedPageBreak/>
              <w:t>Sidelink on unlicensed spectrum</w:t>
            </w:r>
          </w:p>
          <w:p w:rsidR="005C429C" w:rsidRDefault="005C429C" w:rsidP="003058C2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Discuss</w:t>
            </w:r>
            <w:r w:rsidR="00791859">
              <w:rPr>
                <w:lang w:val="en-US" w:eastAsia="ko-KR"/>
              </w:rPr>
              <w:t>ion</w:t>
            </w:r>
            <w:r>
              <w:rPr>
                <w:rFonts w:hint="eastAsia"/>
                <w:lang w:val="en-US" w:eastAsia="ko-KR"/>
              </w:rPr>
              <w:t xml:space="preserve"> and conclu</w:t>
            </w:r>
            <w:r w:rsidR="00791859">
              <w:rPr>
                <w:lang w:val="en-US" w:eastAsia="ko-KR"/>
              </w:rPr>
              <w:t>sion on</w:t>
            </w:r>
            <w:r>
              <w:rPr>
                <w:rFonts w:hint="eastAsia"/>
                <w:lang w:val="en-US" w:eastAsia="ko-KR"/>
              </w:rPr>
              <w:t xml:space="preserve"> remaining issues</w:t>
            </w:r>
          </w:p>
          <w:p w:rsidR="003058C2" w:rsidRDefault="00791859" w:rsidP="003058C2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Agreement on</w:t>
            </w:r>
            <w:r w:rsidR="00701B56">
              <w:rPr>
                <w:lang w:val="en-US" w:eastAsia="ko-KR"/>
              </w:rPr>
              <w:t xml:space="preserve"> final CRs </w:t>
            </w:r>
          </w:p>
          <w:p w:rsidR="00701B56" w:rsidRDefault="00791859" w:rsidP="003058C2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Finalization o</w:t>
            </w:r>
            <w:r w:rsidR="0027081C">
              <w:rPr>
                <w:lang w:val="en-US" w:eastAsia="ko-KR"/>
              </w:rPr>
              <w:t>f</w:t>
            </w:r>
            <w:r w:rsidR="00701B56">
              <w:rPr>
                <w:lang w:val="en-US" w:eastAsia="ko-KR"/>
              </w:rPr>
              <w:t xml:space="preserve"> </w:t>
            </w:r>
            <w:r w:rsidR="0027081C">
              <w:rPr>
                <w:lang w:val="en-US" w:eastAsia="ko-KR"/>
              </w:rPr>
              <w:t xml:space="preserve">the </w:t>
            </w:r>
            <w:r w:rsidR="00701B56">
              <w:rPr>
                <w:lang w:val="en-US" w:eastAsia="ko-KR"/>
              </w:rPr>
              <w:t>core part</w:t>
            </w:r>
          </w:p>
          <w:p w:rsidR="003058C2" w:rsidRDefault="003058C2" w:rsidP="003058C2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Co-channel coexistence for LTE sidelink and NR sidelink</w:t>
            </w:r>
          </w:p>
          <w:p w:rsidR="00791859" w:rsidRDefault="00791859" w:rsidP="00791859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Discuss</w:t>
            </w:r>
            <w:r>
              <w:rPr>
                <w:lang w:val="en-US" w:eastAsia="ko-KR"/>
              </w:rPr>
              <w:t>ion</w:t>
            </w:r>
            <w:r>
              <w:rPr>
                <w:rFonts w:hint="eastAsia"/>
                <w:lang w:val="en-US" w:eastAsia="ko-KR"/>
              </w:rPr>
              <w:t xml:space="preserve"> and conclu</w:t>
            </w:r>
            <w:r>
              <w:rPr>
                <w:lang w:val="en-US" w:eastAsia="ko-KR"/>
              </w:rPr>
              <w:t>sion on</w:t>
            </w:r>
            <w:r>
              <w:rPr>
                <w:rFonts w:hint="eastAsia"/>
                <w:lang w:val="en-US" w:eastAsia="ko-KR"/>
              </w:rPr>
              <w:t xml:space="preserve"> remaining issues</w:t>
            </w:r>
            <w:r w:rsidR="00B0032A">
              <w:rPr>
                <w:lang w:val="en-US" w:eastAsia="ko-KR"/>
              </w:rPr>
              <w:t xml:space="preserve"> </w:t>
            </w:r>
            <w:r w:rsidR="00F91E6D">
              <w:rPr>
                <w:lang w:val="en-US" w:eastAsia="ko-KR"/>
              </w:rPr>
              <w:t>if RRM issues are identified</w:t>
            </w:r>
          </w:p>
          <w:p w:rsidR="00791859" w:rsidRDefault="00F91E6D" w:rsidP="00791859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Agreement on final CRs if needed</w:t>
            </w:r>
          </w:p>
          <w:p w:rsidR="00791859" w:rsidRDefault="00791859" w:rsidP="00791859">
            <w:pPr>
              <w:pStyle w:val="a0"/>
              <w:numPr>
                <w:ilvl w:val="1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Finalization o</w:t>
            </w:r>
            <w:r w:rsidR="0027081C">
              <w:rPr>
                <w:lang w:val="en-US" w:eastAsia="ko-KR"/>
              </w:rPr>
              <w:t>f</w:t>
            </w:r>
            <w:r>
              <w:rPr>
                <w:lang w:val="en-US" w:eastAsia="ko-KR"/>
              </w:rPr>
              <w:t xml:space="preserve"> </w:t>
            </w:r>
            <w:r w:rsidR="0027081C">
              <w:rPr>
                <w:lang w:val="en-US" w:eastAsia="ko-KR"/>
              </w:rPr>
              <w:t xml:space="preserve">the </w:t>
            </w:r>
            <w:r>
              <w:rPr>
                <w:lang w:val="en-US" w:eastAsia="ko-KR"/>
              </w:rPr>
              <w:t>core part</w:t>
            </w:r>
          </w:p>
          <w:p w:rsidR="00701B56" w:rsidRPr="00701B56" w:rsidRDefault="00701B56" w:rsidP="00701B56">
            <w:pPr>
              <w:pStyle w:val="a0"/>
              <w:spacing w:after="0"/>
              <w:rPr>
                <w:lang w:val="en-US" w:eastAsia="ko-KR"/>
              </w:rPr>
            </w:pPr>
          </w:p>
          <w:p w:rsidR="003058C2" w:rsidRPr="003058C2" w:rsidRDefault="003058C2" w:rsidP="003058C2">
            <w:pPr>
              <w:pStyle w:val="a0"/>
              <w:spacing w:after="0"/>
              <w:rPr>
                <w:b/>
                <w:lang w:val="en-US" w:eastAsia="ko-KR"/>
              </w:rPr>
            </w:pPr>
            <w:r w:rsidRPr="003058C2">
              <w:rPr>
                <w:b/>
                <w:lang w:val="en-US" w:eastAsia="ko-KR"/>
              </w:rPr>
              <w:t>Perf</w:t>
            </w:r>
            <w:r w:rsidR="0027081C">
              <w:rPr>
                <w:b/>
                <w:lang w:val="en-US" w:eastAsia="ko-KR"/>
              </w:rPr>
              <w:t>o</w:t>
            </w:r>
            <w:r w:rsidRPr="003058C2">
              <w:rPr>
                <w:b/>
                <w:lang w:val="en-US" w:eastAsia="ko-KR"/>
              </w:rPr>
              <w:t>rmance part</w:t>
            </w:r>
          </w:p>
          <w:p w:rsidR="00A94CDC" w:rsidRDefault="006745AE" w:rsidP="00791859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Discuss</w:t>
            </w:r>
            <w:r w:rsidR="00791859">
              <w:rPr>
                <w:lang w:val="en-US" w:eastAsia="ko-KR"/>
              </w:rPr>
              <w:t>ion</w:t>
            </w:r>
            <w:r>
              <w:rPr>
                <w:lang w:val="en-US" w:eastAsia="ko-KR"/>
              </w:rPr>
              <w:t xml:space="preserve"> and finaliz</w:t>
            </w:r>
            <w:r w:rsidR="00791859">
              <w:rPr>
                <w:lang w:val="en-US" w:eastAsia="ko-KR"/>
              </w:rPr>
              <w:t>ation on</w:t>
            </w:r>
            <w:r>
              <w:rPr>
                <w:lang w:val="en-US" w:eastAsia="ko-KR"/>
              </w:rPr>
              <w:t xml:space="preserve"> the</w:t>
            </w:r>
            <w:r w:rsidRPr="006745AE">
              <w:rPr>
                <w:lang w:val="en-US" w:eastAsia="ko-KR"/>
              </w:rPr>
              <w:t xml:space="preserve"> list of test cases</w:t>
            </w:r>
          </w:p>
        </w:tc>
      </w:tr>
      <w:tr w:rsidR="003058C2" w:rsidTr="003058C2">
        <w:trPr>
          <w:trHeight w:val="47"/>
        </w:trPr>
        <w:tc>
          <w:tcPr>
            <w:tcW w:w="2122" w:type="dxa"/>
            <w:vAlign w:val="center"/>
          </w:tcPr>
          <w:p w:rsidR="003058C2" w:rsidRDefault="003058C2" w:rsidP="003058C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lastRenderedPageBreak/>
              <w:t>RAN4#110</w:t>
            </w:r>
          </w:p>
        </w:tc>
        <w:tc>
          <w:tcPr>
            <w:tcW w:w="7733" w:type="dxa"/>
            <w:vAlign w:val="center"/>
          </w:tcPr>
          <w:p w:rsidR="003058C2" w:rsidRDefault="003058C2" w:rsidP="003058C2">
            <w:pPr>
              <w:pStyle w:val="a0"/>
              <w:spacing w:after="0"/>
              <w:rPr>
                <w:lang w:val="en-US" w:eastAsia="ko-KR"/>
              </w:rPr>
            </w:pPr>
            <w:r w:rsidRPr="003058C2">
              <w:rPr>
                <w:b/>
                <w:lang w:val="en-US" w:eastAsia="ko-KR"/>
              </w:rPr>
              <w:t>Perf</w:t>
            </w:r>
            <w:r w:rsidR="0027081C">
              <w:rPr>
                <w:b/>
                <w:lang w:val="en-US" w:eastAsia="ko-KR"/>
              </w:rPr>
              <w:t>o</w:t>
            </w:r>
            <w:r w:rsidRPr="003058C2">
              <w:rPr>
                <w:b/>
                <w:lang w:val="en-US" w:eastAsia="ko-KR"/>
              </w:rPr>
              <w:t>rmance part</w:t>
            </w:r>
          </w:p>
          <w:p w:rsidR="005C429C" w:rsidRDefault="006745AE" w:rsidP="005C429C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D</w:t>
            </w:r>
            <w:r w:rsidR="005C429C">
              <w:rPr>
                <w:lang w:val="en-US" w:eastAsia="ko-KR"/>
              </w:rPr>
              <w:t>iscuss</w:t>
            </w:r>
            <w:r w:rsidR="00791859">
              <w:rPr>
                <w:lang w:val="en-US" w:eastAsia="ko-KR"/>
              </w:rPr>
              <w:t>ion</w:t>
            </w:r>
            <w:r w:rsidR="005C429C">
              <w:rPr>
                <w:lang w:val="en-US" w:eastAsia="ko-KR"/>
              </w:rPr>
              <w:t xml:space="preserve"> and finaliz</w:t>
            </w:r>
            <w:r w:rsidR="00791859">
              <w:rPr>
                <w:lang w:val="en-US" w:eastAsia="ko-KR"/>
              </w:rPr>
              <w:t>ation o</w:t>
            </w:r>
            <w:r w:rsidR="0027081C">
              <w:rPr>
                <w:lang w:val="en-US" w:eastAsia="ko-KR"/>
              </w:rPr>
              <w:t>f</w:t>
            </w:r>
            <w:r w:rsidR="005C429C">
              <w:rPr>
                <w:lang w:val="en-US" w:eastAsia="ko-KR"/>
              </w:rPr>
              <w:t xml:space="preserve"> CR work split</w:t>
            </w:r>
          </w:p>
          <w:p w:rsidR="003058C2" w:rsidRDefault="006745AE" w:rsidP="006745AE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D</w:t>
            </w:r>
            <w:r>
              <w:rPr>
                <w:rFonts w:hint="eastAsia"/>
                <w:lang w:val="en-US" w:eastAsia="ko-KR"/>
              </w:rPr>
              <w:t>iscuss</w:t>
            </w:r>
            <w:r w:rsidR="00791859">
              <w:rPr>
                <w:lang w:val="en-US" w:eastAsia="ko-KR"/>
              </w:rPr>
              <w:t>ion on</w:t>
            </w:r>
            <w:r>
              <w:rPr>
                <w:rFonts w:hint="eastAsia"/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 xml:space="preserve">test cases based on </w:t>
            </w:r>
            <w:r w:rsidR="0027081C">
              <w:rPr>
                <w:lang w:val="en-US" w:eastAsia="ko-KR"/>
              </w:rPr>
              <w:t xml:space="preserve">the </w:t>
            </w:r>
            <w:r>
              <w:rPr>
                <w:lang w:val="en-US" w:eastAsia="ko-KR"/>
              </w:rPr>
              <w:t>finalized list</w:t>
            </w:r>
          </w:p>
        </w:tc>
      </w:tr>
      <w:tr w:rsidR="003058C2" w:rsidTr="003058C2">
        <w:trPr>
          <w:trHeight w:val="47"/>
        </w:trPr>
        <w:tc>
          <w:tcPr>
            <w:tcW w:w="2122" w:type="dxa"/>
            <w:vAlign w:val="center"/>
          </w:tcPr>
          <w:p w:rsidR="003058C2" w:rsidRDefault="003058C2" w:rsidP="003058C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RAN4#110</w:t>
            </w:r>
            <w:r>
              <w:rPr>
                <w:lang w:val="en-US" w:eastAsia="ko-KR"/>
              </w:rPr>
              <w:t>-bis</w:t>
            </w:r>
          </w:p>
        </w:tc>
        <w:tc>
          <w:tcPr>
            <w:tcW w:w="7733" w:type="dxa"/>
            <w:vAlign w:val="center"/>
          </w:tcPr>
          <w:p w:rsidR="003058C2" w:rsidRDefault="003058C2" w:rsidP="003058C2">
            <w:pPr>
              <w:pStyle w:val="a0"/>
              <w:spacing w:after="0"/>
              <w:rPr>
                <w:lang w:val="en-US" w:eastAsia="ko-KR"/>
              </w:rPr>
            </w:pPr>
            <w:r w:rsidRPr="003058C2">
              <w:rPr>
                <w:b/>
                <w:lang w:val="en-US" w:eastAsia="ko-KR"/>
              </w:rPr>
              <w:t>Perf</w:t>
            </w:r>
            <w:r w:rsidR="0027081C">
              <w:rPr>
                <w:b/>
                <w:lang w:val="en-US" w:eastAsia="ko-KR"/>
              </w:rPr>
              <w:t>o</w:t>
            </w:r>
            <w:r w:rsidRPr="003058C2">
              <w:rPr>
                <w:b/>
                <w:lang w:val="en-US" w:eastAsia="ko-KR"/>
              </w:rPr>
              <w:t>rmance part</w:t>
            </w:r>
          </w:p>
          <w:p w:rsidR="005C429C" w:rsidRDefault="005C429C" w:rsidP="005C429C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Initial d</w:t>
            </w:r>
            <w:r>
              <w:rPr>
                <w:rFonts w:hint="eastAsia"/>
                <w:lang w:val="en-US" w:eastAsia="ko-KR"/>
              </w:rPr>
              <w:t xml:space="preserve">raft </w:t>
            </w:r>
            <w:r>
              <w:rPr>
                <w:lang w:val="en-US" w:eastAsia="ko-KR"/>
              </w:rPr>
              <w:t>CR submission</w:t>
            </w:r>
          </w:p>
          <w:p w:rsidR="003058C2" w:rsidRDefault="005C429C" w:rsidP="00791859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Discuss</w:t>
            </w:r>
            <w:r w:rsidR="00791859">
              <w:rPr>
                <w:lang w:val="en-US" w:eastAsia="ko-KR"/>
              </w:rPr>
              <w:t xml:space="preserve">ion on </w:t>
            </w:r>
            <w:r>
              <w:rPr>
                <w:lang w:val="en-US" w:eastAsia="ko-KR"/>
              </w:rPr>
              <w:t>remaining issues</w:t>
            </w:r>
          </w:p>
        </w:tc>
      </w:tr>
      <w:tr w:rsidR="003058C2" w:rsidTr="003058C2">
        <w:trPr>
          <w:trHeight w:val="47"/>
        </w:trPr>
        <w:tc>
          <w:tcPr>
            <w:tcW w:w="2122" w:type="dxa"/>
            <w:vAlign w:val="center"/>
          </w:tcPr>
          <w:p w:rsidR="003058C2" w:rsidRDefault="003058C2" w:rsidP="003058C2">
            <w:pPr>
              <w:pStyle w:val="a0"/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RAN4#111</w:t>
            </w:r>
          </w:p>
        </w:tc>
        <w:tc>
          <w:tcPr>
            <w:tcW w:w="7733" w:type="dxa"/>
            <w:vAlign w:val="center"/>
          </w:tcPr>
          <w:p w:rsidR="003058C2" w:rsidRDefault="003058C2" w:rsidP="003058C2">
            <w:pPr>
              <w:pStyle w:val="a0"/>
              <w:spacing w:after="0"/>
              <w:rPr>
                <w:lang w:val="en-US" w:eastAsia="ko-KR"/>
              </w:rPr>
            </w:pPr>
            <w:r w:rsidRPr="003058C2">
              <w:rPr>
                <w:b/>
                <w:lang w:val="en-US" w:eastAsia="ko-KR"/>
              </w:rPr>
              <w:t>Perf</w:t>
            </w:r>
            <w:r w:rsidR="0027081C">
              <w:rPr>
                <w:b/>
                <w:lang w:val="en-US" w:eastAsia="ko-KR"/>
              </w:rPr>
              <w:t>o</w:t>
            </w:r>
            <w:r w:rsidRPr="003058C2">
              <w:rPr>
                <w:b/>
                <w:lang w:val="en-US" w:eastAsia="ko-KR"/>
              </w:rPr>
              <w:t>rmance part</w:t>
            </w:r>
          </w:p>
          <w:p w:rsidR="005C429C" w:rsidRDefault="005C429C" w:rsidP="005C429C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Discuss</w:t>
            </w:r>
            <w:r w:rsidR="00791859">
              <w:rPr>
                <w:lang w:val="en-US" w:eastAsia="ko-KR"/>
              </w:rPr>
              <w:t xml:space="preserve">ion </w:t>
            </w:r>
            <w:r>
              <w:rPr>
                <w:rFonts w:hint="eastAsia"/>
                <w:lang w:val="en-US" w:eastAsia="ko-KR"/>
              </w:rPr>
              <w:t>and conclu</w:t>
            </w:r>
            <w:r w:rsidR="00791859">
              <w:rPr>
                <w:lang w:val="en-US" w:eastAsia="ko-KR"/>
              </w:rPr>
              <w:t>sion on</w:t>
            </w:r>
            <w:r>
              <w:rPr>
                <w:rFonts w:hint="eastAsia"/>
                <w:lang w:val="en-US" w:eastAsia="ko-KR"/>
              </w:rPr>
              <w:t xml:space="preserve"> remaining issues</w:t>
            </w:r>
          </w:p>
          <w:p w:rsidR="005C429C" w:rsidRDefault="00791859" w:rsidP="005C429C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Agreement on</w:t>
            </w:r>
            <w:r w:rsidR="005C429C">
              <w:rPr>
                <w:lang w:val="en-US" w:eastAsia="ko-KR"/>
              </w:rPr>
              <w:t xml:space="preserve"> final CRs </w:t>
            </w:r>
          </w:p>
          <w:p w:rsidR="003058C2" w:rsidRPr="005C429C" w:rsidRDefault="00791859" w:rsidP="0027081C">
            <w:pPr>
              <w:pStyle w:val="a0"/>
              <w:numPr>
                <w:ilvl w:val="0"/>
                <w:numId w:val="20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Finalization o</w:t>
            </w:r>
            <w:r w:rsidR="0027081C">
              <w:rPr>
                <w:lang w:val="en-US" w:eastAsia="ko-KR"/>
              </w:rPr>
              <w:t>f</w:t>
            </w:r>
            <w:r w:rsidR="005C429C" w:rsidRPr="00701B56">
              <w:rPr>
                <w:lang w:val="en-US" w:eastAsia="ko-KR"/>
              </w:rPr>
              <w:t xml:space="preserve"> </w:t>
            </w:r>
            <w:r w:rsidR="0027081C">
              <w:rPr>
                <w:lang w:val="en-US" w:eastAsia="ko-KR"/>
              </w:rPr>
              <w:t xml:space="preserve">the </w:t>
            </w:r>
            <w:r>
              <w:rPr>
                <w:lang w:val="en-US" w:eastAsia="ko-KR"/>
              </w:rPr>
              <w:t>performance</w:t>
            </w:r>
            <w:r w:rsidR="005C429C" w:rsidRPr="00701B56">
              <w:rPr>
                <w:lang w:val="en-US" w:eastAsia="ko-KR"/>
              </w:rPr>
              <w:t xml:space="preserve"> part</w:t>
            </w:r>
          </w:p>
        </w:tc>
      </w:tr>
    </w:tbl>
    <w:p w:rsidR="00BA3032" w:rsidRPr="00BA3032" w:rsidRDefault="00BA3032" w:rsidP="000D5DCF">
      <w:pPr>
        <w:pStyle w:val="a0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DE5836">
        <w:rPr>
          <w:lang w:val="en-US" w:eastAsia="ko-KR"/>
        </w:rPr>
        <w:t xml:space="preserve">the work plan </w:t>
      </w:r>
      <w:r w:rsidR="00F91E6D">
        <w:rPr>
          <w:lang w:val="en-US" w:eastAsia="ko-KR"/>
        </w:rPr>
        <w:t>on</w:t>
      </w:r>
      <w:r w:rsidR="00DE5836">
        <w:rPr>
          <w:lang w:val="en-US" w:eastAsia="ko-KR"/>
        </w:rPr>
        <w:t xml:space="preserve"> Rel-18 NR s</w:t>
      </w:r>
      <w:r w:rsidR="000E0BF4">
        <w:rPr>
          <w:lang w:val="en-US" w:eastAsia="ko-KR"/>
        </w:rPr>
        <w:t>ide</w:t>
      </w:r>
      <w:r w:rsidR="00DE5836">
        <w:rPr>
          <w:lang w:val="en-US" w:eastAsia="ko-KR"/>
        </w:rPr>
        <w:t>link evolution</w:t>
      </w:r>
      <w:r w:rsidR="00F91E6D">
        <w:rPr>
          <w:lang w:val="en-US" w:eastAsia="ko-KR"/>
        </w:rPr>
        <w:t xml:space="preserve"> for RRM part</w:t>
      </w:r>
      <w:r w:rsidR="00DE5836">
        <w:rPr>
          <w:lang w:val="en-US" w:eastAsia="ko-KR"/>
        </w:rPr>
        <w:t>, and we propose</w:t>
      </w:r>
    </w:p>
    <w:p w:rsidR="00C6596A" w:rsidRDefault="00434103" w:rsidP="00812EBD">
      <w:pPr>
        <w:pStyle w:val="a0"/>
        <w:numPr>
          <w:ilvl w:val="0"/>
          <w:numId w:val="15"/>
        </w:numPr>
        <w:rPr>
          <w:lang w:val="en-US" w:eastAsia="ko-KR"/>
        </w:rPr>
      </w:pPr>
      <w:r w:rsidRPr="000549BF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1</w:t>
      </w:r>
      <w:r>
        <w:rPr>
          <w:lang w:val="en-US" w:eastAsia="ko-KR"/>
        </w:rPr>
        <w:t xml:space="preserve">: </w:t>
      </w:r>
      <w:r w:rsidR="00F91E6D">
        <w:rPr>
          <w:lang w:val="en-US" w:eastAsia="ko-KR"/>
        </w:rPr>
        <w:t>Approve the work plan on</w:t>
      </w:r>
      <w:r w:rsidR="00DE5836">
        <w:rPr>
          <w:lang w:val="en-US" w:eastAsia="ko-KR"/>
        </w:rPr>
        <w:t xml:space="preserve"> Rel-18 NR sidelink evolution</w:t>
      </w:r>
      <w:r w:rsidR="00F91E6D">
        <w:rPr>
          <w:lang w:val="en-US" w:eastAsia="ko-KR"/>
        </w:rPr>
        <w:t xml:space="preserve"> for RRM part</w:t>
      </w:r>
    </w:p>
    <w:p w:rsidR="00C6596A" w:rsidRPr="00055630" w:rsidRDefault="00C6596A" w:rsidP="00C6596A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 xml:space="preserve">] </w:t>
      </w:r>
      <w:r w:rsidR="00812EBD">
        <w:rPr>
          <w:lang w:val="en-US" w:eastAsia="ko-KR"/>
        </w:rPr>
        <w:t>RP-222806</w:t>
      </w:r>
      <w:r w:rsidR="00CD0965">
        <w:rPr>
          <w:lang w:val="en-US" w:eastAsia="ko-KR"/>
        </w:rPr>
        <w:t>, “</w:t>
      </w:r>
      <w:r w:rsidR="00812EBD">
        <w:rPr>
          <w:lang w:val="en-US" w:eastAsia="ko-KR"/>
        </w:rPr>
        <w:t>WID revision: NR sidelink evolution</w:t>
      </w:r>
      <w:r w:rsidR="00CD0965">
        <w:rPr>
          <w:lang w:val="en-US" w:eastAsia="ko-KR"/>
        </w:rPr>
        <w:t xml:space="preserve">,” </w:t>
      </w:r>
      <w:r w:rsidR="00812EBD">
        <w:rPr>
          <w:lang w:val="en-US" w:eastAsia="ko-KR"/>
        </w:rPr>
        <w:t>OPPO</w:t>
      </w:r>
      <w:r w:rsidR="00CD0965">
        <w:rPr>
          <w:lang w:val="en-US" w:eastAsia="ko-KR"/>
        </w:rPr>
        <w:t>.</w:t>
      </w:r>
    </w:p>
    <w:sectPr w:rsidR="0075279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48AE" w:rsidRDefault="008348AE" w:rsidP="00D306DF">
      <w:r>
        <w:separator/>
      </w:r>
    </w:p>
  </w:endnote>
  <w:endnote w:type="continuationSeparator" w:id="0">
    <w:p w:rsidR="008348AE" w:rsidRDefault="008348AE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48AE" w:rsidRDefault="008348AE" w:rsidP="00D306DF">
      <w:r>
        <w:separator/>
      </w:r>
    </w:p>
  </w:footnote>
  <w:footnote w:type="continuationSeparator" w:id="0">
    <w:p w:rsidR="008348AE" w:rsidRDefault="008348AE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0E4539"/>
    <w:multiLevelType w:val="hybridMultilevel"/>
    <w:tmpl w:val="879856B8"/>
    <w:lvl w:ilvl="0" w:tplc="3A08CB3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AC61C62"/>
    <w:multiLevelType w:val="hybridMultilevel"/>
    <w:tmpl w:val="42CE6E5C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9"/>
  </w:num>
  <w:num w:numId="5">
    <w:abstractNumId w:val="5"/>
  </w:num>
  <w:num w:numId="6">
    <w:abstractNumId w:val="15"/>
  </w:num>
  <w:num w:numId="7">
    <w:abstractNumId w:val="13"/>
  </w:num>
  <w:num w:numId="8">
    <w:abstractNumId w:val="0"/>
  </w:num>
  <w:num w:numId="9">
    <w:abstractNumId w:val="20"/>
  </w:num>
  <w:num w:numId="10">
    <w:abstractNumId w:val="3"/>
  </w:num>
  <w:num w:numId="11">
    <w:abstractNumId w:val="18"/>
  </w:num>
  <w:num w:numId="12">
    <w:abstractNumId w:val="19"/>
  </w:num>
  <w:num w:numId="13">
    <w:abstractNumId w:val="8"/>
  </w:num>
  <w:num w:numId="14">
    <w:abstractNumId w:val="17"/>
  </w:num>
  <w:num w:numId="15">
    <w:abstractNumId w:val="10"/>
  </w:num>
  <w:num w:numId="16">
    <w:abstractNumId w:val="7"/>
  </w:num>
  <w:num w:numId="17">
    <w:abstractNumId w:val="12"/>
  </w:num>
  <w:num w:numId="18">
    <w:abstractNumId w:val="11"/>
  </w:num>
  <w:num w:numId="19">
    <w:abstractNumId w:val="1"/>
  </w:num>
  <w:num w:numId="20">
    <w:abstractNumId w:val="4"/>
  </w:num>
  <w:num w:numId="21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mwrAUA/zd4IywAAAA=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4AFE"/>
    <w:rsid w:val="000B55B1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BF4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3D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81C"/>
    <w:rsid w:val="0027093D"/>
    <w:rsid w:val="002711FE"/>
    <w:rsid w:val="00271E9F"/>
    <w:rsid w:val="00272E1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2ED2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3AD2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1024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58C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B6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B68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BB4"/>
    <w:rsid w:val="00603094"/>
    <w:rsid w:val="00606790"/>
    <w:rsid w:val="00606E40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391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3CAB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988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EF9"/>
    <w:rsid w:val="008141BE"/>
    <w:rsid w:val="00814D44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8AE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3E17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032A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971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2327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602F"/>
    <w:rsid w:val="00C96DED"/>
    <w:rsid w:val="00CA0134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300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C02"/>
    <w:rsid w:val="00D77509"/>
    <w:rsid w:val="00D77DC3"/>
    <w:rsid w:val="00D801D9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836"/>
    <w:rsid w:val="00DE58C3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116A5-09E4-45A3-953D-3B3308980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1084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2023-02-17T07:05:00Z</dcterms:created>
  <dcterms:modified xsi:type="dcterms:W3CDTF">2023-02-17T07:05:00Z</dcterms:modified>
</cp:coreProperties>
</file>